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1BD59" w14:textId="61C89D52" w:rsidR="004D2FD8" w:rsidRPr="00C7661D" w:rsidRDefault="004D2FD8" w:rsidP="00C7661D">
      <w:pPr>
        <w:pStyle w:val="Balk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7B94823" w14:textId="77777777" w:rsidTr="00613835">
        <w:tc>
          <w:tcPr>
            <w:tcW w:w="2410" w:type="dxa"/>
            <w:shd w:val="pct5" w:color="auto" w:fill="FFFFFF"/>
            <w:vAlign w:val="center"/>
          </w:tcPr>
          <w:p w14:paraId="1379E576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4664A972" w14:textId="5AB21A08" w:rsidR="004D2FD8" w:rsidRPr="00111EEA" w:rsidRDefault="00C7661D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CB005.2.21.0</w:t>
            </w:r>
            <w:r w:rsidR="00E05411">
              <w:rPr>
                <w:rFonts w:ascii="Times New Roman" w:hAnsi="Times New Roman"/>
                <w:sz w:val="18"/>
                <w:lang w:val="en-GB"/>
              </w:rPr>
              <w:t>92</w:t>
            </w:r>
            <w:r>
              <w:rPr>
                <w:rFonts w:ascii="Times New Roman" w:hAnsi="Times New Roman"/>
                <w:sz w:val="18"/>
                <w:lang w:val="en-GB"/>
              </w:rPr>
              <w:t>-</w:t>
            </w:r>
            <w:r w:rsidR="00E05411">
              <w:rPr>
                <w:rFonts w:ascii="Times New Roman" w:hAnsi="Times New Roman"/>
                <w:sz w:val="18"/>
                <w:lang w:val="en-GB"/>
              </w:rPr>
              <w:t>PP2</w:t>
            </w:r>
            <w:r>
              <w:rPr>
                <w:rFonts w:ascii="Times New Roman" w:hAnsi="Times New Roman"/>
                <w:sz w:val="18"/>
                <w:lang w:val="en-GB"/>
              </w:rPr>
              <w:t>-Supply-01</w:t>
            </w:r>
          </w:p>
        </w:tc>
        <w:tc>
          <w:tcPr>
            <w:tcW w:w="3119" w:type="dxa"/>
            <w:shd w:val="pct5" w:color="auto" w:fill="FFFFFF"/>
          </w:tcPr>
          <w:p w14:paraId="1EC5627E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15603AB7" w14:textId="0455C365" w:rsidR="004D2FD8" w:rsidRPr="00111EEA" w:rsidRDefault="00C7661D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Elaboration of advertising materials</w:t>
            </w:r>
          </w:p>
        </w:tc>
      </w:tr>
    </w:tbl>
    <w:p w14:paraId="0A112F66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5D7C7C0C" w14:textId="77777777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505416DF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44FE5967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6CB8AFF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04427D22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05C7270B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4431927C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CCD6F72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30393E6F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F1CEFE2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342B767C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026D5488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750A4F2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2BD4B2F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19E21FB9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12E7B0F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66A31B3E" w14:textId="77777777" w:rsidTr="004E1356">
        <w:trPr>
          <w:cantSplit/>
        </w:trPr>
        <w:tc>
          <w:tcPr>
            <w:tcW w:w="662" w:type="dxa"/>
          </w:tcPr>
          <w:p w14:paraId="0BAFB86C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6F42B57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6D3872D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299A8F6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297D23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40B5F35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1F4495F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538E96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135F371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46D12DF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1DC666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F51F7F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5D09AC75" w14:textId="77777777" w:rsidTr="004E1356">
        <w:trPr>
          <w:cantSplit/>
        </w:trPr>
        <w:tc>
          <w:tcPr>
            <w:tcW w:w="662" w:type="dxa"/>
          </w:tcPr>
          <w:p w14:paraId="1A59092B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64C182D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6EC4A81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970CF6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7D2391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66E47BB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66C332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5FF3B7D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23E1587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170B125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1ECB4FE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78C5F3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0D6F2DFD" w14:textId="77777777" w:rsidTr="004E1356">
        <w:trPr>
          <w:cantSplit/>
        </w:trPr>
        <w:tc>
          <w:tcPr>
            <w:tcW w:w="662" w:type="dxa"/>
          </w:tcPr>
          <w:p w14:paraId="5729FF03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0128EF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A6F704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033EBB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22E714E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61A9B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15DA705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814612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0E084D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055EED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7BB7D4A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65761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5DC73CC8" w14:textId="77777777" w:rsidTr="004E1356">
        <w:trPr>
          <w:cantSplit/>
        </w:trPr>
        <w:tc>
          <w:tcPr>
            <w:tcW w:w="662" w:type="dxa"/>
          </w:tcPr>
          <w:p w14:paraId="7D440525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35864C29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C2494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2253FB5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ADE70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2854F2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1F3B11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81AE5B1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7AEA85B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1219F769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93536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9885239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3F73A9F6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768B7B1A" w14:textId="77777777" w:rsidTr="00613835">
        <w:tc>
          <w:tcPr>
            <w:tcW w:w="3544" w:type="dxa"/>
            <w:shd w:val="pct10" w:color="auto" w:fill="FFFFFF"/>
          </w:tcPr>
          <w:p w14:paraId="534C0C05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27760ADD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6A468A47" w14:textId="77777777" w:rsidTr="00613835">
        <w:tc>
          <w:tcPr>
            <w:tcW w:w="3544" w:type="dxa"/>
            <w:shd w:val="pct10" w:color="auto" w:fill="FFFFFF"/>
          </w:tcPr>
          <w:p w14:paraId="5FFE84D6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23AF144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33C0556D" w14:textId="77777777" w:rsidTr="00613835">
        <w:tc>
          <w:tcPr>
            <w:tcW w:w="3544" w:type="dxa"/>
            <w:shd w:val="pct10" w:color="auto" w:fill="FFFFFF"/>
          </w:tcPr>
          <w:p w14:paraId="2F33B80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6E28F15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3BFD5386" w14:textId="77777777" w:rsidTr="00613835">
        <w:tc>
          <w:tcPr>
            <w:tcW w:w="3544" w:type="dxa"/>
            <w:shd w:val="pct10" w:color="auto" w:fill="FFFFFF"/>
          </w:tcPr>
          <w:p w14:paraId="749A0B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54C8F21E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007A015E" w14:textId="77777777" w:rsidR="004D2FD8" w:rsidRPr="00111EEA" w:rsidRDefault="004D2FD8" w:rsidP="006E74BC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footerReference w:type="default" r:id="rId8"/>
      <w:headerReference w:type="first" r:id="rId9"/>
      <w:footerReference w:type="first" r:id="rId10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C187B2" w14:textId="77777777" w:rsidR="00003835" w:rsidRDefault="00003835">
      <w:r>
        <w:separator/>
      </w:r>
    </w:p>
  </w:endnote>
  <w:endnote w:type="continuationSeparator" w:id="0">
    <w:p w14:paraId="7EBC900E" w14:textId="77777777" w:rsidR="00003835" w:rsidRDefault="00003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Optima"/>
    <w:panose1 w:val="02000503060000020004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9A17FB" w14:textId="77777777" w:rsidR="00B94D26" w:rsidRPr="00D67BBA" w:rsidRDefault="00162A01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62A01">
      <w:rPr>
        <w:rFonts w:ascii="Times New Roman" w:hAnsi="Times New Roman"/>
        <w:b/>
        <w:sz w:val="18"/>
        <w:lang w:val="en-GB"/>
      </w:rPr>
      <w:t>August 2020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4796BE9E" w14:textId="77777777" w:rsidR="00E811F3" w:rsidRPr="00D67BBA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20AC4" w14:textId="77777777" w:rsidR="00E811F3" w:rsidRPr="00845530" w:rsidRDefault="00162A01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 w:rsidRPr="00162A01">
      <w:rPr>
        <w:rFonts w:ascii="Times New Roman" w:hAnsi="Times New Roman"/>
        <w:b/>
        <w:sz w:val="18"/>
        <w:lang w:val="en-GB"/>
      </w:rPr>
      <w:t>August 2020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4963EF92" w14:textId="77777777" w:rsidR="003A3DCF" w:rsidRPr="00845530" w:rsidRDefault="00B94D26" w:rsidP="0061383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52E76F" w14:textId="77777777" w:rsidR="00003835" w:rsidRDefault="00003835" w:rsidP="00845530">
      <w:pPr>
        <w:spacing w:before="0" w:after="0"/>
      </w:pPr>
      <w:r>
        <w:separator/>
      </w:r>
    </w:p>
  </w:footnote>
  <w:footnote w:type="continuationSeparator" w:id="0">
    <w:p w14:paraId="4A74A23C" w14:textId="77777777" w:rsidR="00003835" w:rsidRDefault="00003835">
      <w:r>
        <w:continuationSeparator/>
      </w:r>
    </w:p>
  </w:footnote>
  <w:footnote w:id="1">
    <w:p w14:paraId="5DFFF25F" w14:textId="77777777" w:rsidR="004E1356" w:rsidRPr="00D60EE8" w:rsidRDefault="004E1356" w:rsidP="00D65D9C">
      <w:pPr>
        <w:pStyle w:val="DipnotMetni"/>
        <w:rPr>
          <w:lang w:val="en-GB"/>
        </w:rPr>
      </w:pPr>
      <w:r w:rsidRPr="00544EA3">
        <w:rPr>
          <w:rStyle w:val="DipnotBavurusu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3942" w:type="dxa"/>
      <w:jc w:val="center"/>
      <w:tblLook w:val="04A0" w:firstRow="1" w:lastRow="0" w:firstColumn="1" w:lastColumn="0" w:noHBand="0" w:noVBand="1"/>
    </w:tblPr>
    <w:tblGrid>
      <w:gridCol w:w="5165"/>
      <w:gridCol w:w="5156"/>
      <w:gridCol w:w="3621"/>
    </w:tblGrid>
    <w:tr w:rsidR="00C7661D" w:rsidRPr="00DF43A1" w14:paraId="2D27BF4B" w14:textId="77777777" w:rsidTr="00DF2ECE">
      <w:trPr>
        <w:trHeight w:val="1360"/>
        <w:jc w:val="center"/>
      </w:trPr>
      <w:tc>
        <w:tcPr>
          <w:tcW w:w="5165" w:type="dxa"/>
          <w:shd w:val="clear" w:color="auto" w:fill="auto"/>
        </w:tcPr>
        <w:p w14:paraId="53E8AB4F" w14:textId="77777777" w:rsidR="00C7661D" w:rsidRPr="00DF43A1" w:rsidRDefault="00003835" w:rsidP="00C7661D">
          <w:pPr>
            <w:rPr>
              <w:rFonts w:ascii="Calibri" w:hAnsi="Calibri"/>
            </w:rPr>
          </w:pPr>
          <w:r w:rsidRPr="00003835">
            <w:rPr>
              <w:rFonts w:ascii="Calibri" w:hAnsi="Calibri"/>
              <w:noProof/>
              <w:snapToGrid/>
            </w:rPr>
            <w:pict w14:anchorId="7843926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i1026" type="#_x0000_t75" alt="" style="width:151.9pt;height:49.3pt;visibility:visible;mso-wrap-style:square;mso-width-percent:0;mso-height-percent:0;mso-width-percent:0;mso-height-percent:0">
                <v:imagedata r:id="rId1" o:title=""/>
                <o:lock v:ext="edit" aspectratio="f"/>
              </v:shape>
            </w:pict>
          </w:r>
        </w:p>
      </w:tc>
      <w:tc>
        <w:tcPr>
          <w:tcW w:w="5156" w:type="dxa"/>
          <w:vAlign w:val="center"/>
        </w:tcPr>
        <w:p w14:paraId="2000D709" w14:textId="0E5D7C1C" w:rsidR="00C7661D" w:rsidRPr="00DF43A1" w:rsidRDefault="00DF2ECE" w:rsidP="00C7661D">
          <w:pPr>
            <w:jc w:val="center"/>
            <w:rPr>
              <w:i/>
              <w:noProof/>
            </w:rPr>
          </w:pPr>
          <w:r>
            <w:rPr>
              <w:i/>
              <w:noProof/>
            </w:rPr>
            <w:t xml:space="preserve">            </w:t>
          </w:r>
        </w:p>
      </w:tc>
      <w:tc>
        <w:tcPr>
          <w:tcW w:w="3621" w:type="dxa"/>
          <w:vAlign w:val="bottom"/>
        </w:tcPr>
        <w:p w14:paraId="5B4625DF" w14:textId="77777777" w:rsidR="00C7661D" w:rsidRPr="00DF43A1" w:rsidRDefault="00C7661D" w:rsidP="00C7661D">
          <w:pPr>
            <w:jc w:val="right"/>
            <w:rPr>
              <w:rFonts w:ascii="Calibri" w:hAnsi="Calibri" w:cs="Arial"/>
              <w:color w:val="7030A0"/>
            </w:rPr>
          </w:pPr>
          <w:r w:rsidRPr="00DF43A1">
            <w:rPr>
              <w:rFonts w:ascii="Calibri" w:hAnsi="Calibri"/>
              <w:noProof/>
            </w:rPr>
            <w:t xml:space="preserve">   </w:t>
          </w:r>
          <w:r w:rsidR="00003835" w:rsidRPr="00003835">
            <w:rPr>
              <w:rFonts w:ascii="Calibri" w:hAnsi="Calibri"/>
              <w:noProof/>
              <w:snapToGrid/>
            </w:rPr>
            <w:pict w14:anchorId="6B2C561C">
              <v:shape id="Resim 2" o:spid="_x0000_i1025" type="#_x0000_t75" alt="çiçek içeren bir resim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Açıklama otomatik olarak oluşturuldu" style="width:55.25pt;height:47.35pt;visibility:visible;mso-wrap-style:square;mso-width-percent:0;mso-height-percent:0;mso-width-percent:0;mso-height-percent:0">
                <v:imagedata r:id="rId2" o:title="çiçek içeren bir resim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Açıklama otomatik olarak oluşturuldu"/>
                <o:lock v:ext="edit" aspectratio="f"/>
              </v:shape>
            </w:pict>
          </w:r>
        </w:p>
      </w:tc>
    </w:tr>
  </w:tbl>
  <w:p w14:paraId="68E26D92" w14:textId="259CC9D9" w:rsidR="00C7661D" w:rsidRPr="003A4BC2" w:rsidRDefault="00C7661D" w:rsidP="00C7661D">
    <w:pPr>
      <w:spacing w:before="0" w:after="0"/>
      <w:jc w:val="center"/>
      <w:rPr>
        <w:b/>
        <w:color w:val="002060"/>
        <w:szCs w:val="24"/>
        <w:lang w:val="tr-TR" w:eastAsia="tr-TR"/>
      </w:rPr>
    </w:pPr>
    <w:r w:rsidRPr="003A4BC2">
      <w:rPr>
        <w:b/>
        <w:color w:val="002060"/>
        <w:szCs w:val="24"/>
      </w:rPr>
      <w:t>Project “</w:t>
    </w:r>
    <w:proofErr w:type="spellStart"/>
    <w:r w:rsidR="00E05411">
      <w:rPr>
        <w:b/>
        <w:color w:val="002060"/>
        <w:szCs w:val="24"/>
        <w:shd w:val="clear" w:color="auto" w:fill="FFFFFF"/>
        <w:lang w:val="tr-TR" w:eastAsia="tr-TR"/>
      </w:rPr>
      <w:t>Roads</w:t>
    </w:r>
    <w:proofErr w:type="spellEnd"/>
    <w:r w:rsidR="00E05411">
      <w:rPr>
        <w:b/>
        <w:color w:val="002060"/>
        <w:szCs w:val="24"/>
        <w:shd w:val="clear" w:color="auto" w:fill="FFFFFF"/>
        <w:lang w:val="tr-TR" w:eastAsia="tr-TR"/>
      </w:rPr>
      <w:t xml:space="preserve"> </w:t>
    </w:r>
    <w:proofErr w:type="spellStart"/>
    <w:r w:rsidR="00E05411">
      <w:rPr>
        <w:b/>
        <w:color w:val="002060"/>
        <w:szCs w:val="24"/>
        <w:shd w:val="clear" w:color="auto" w:fill="FFFFFF"/>
        <w:lang w:val="tr-TR" w:eastAsia="tr-TR"/>
      </w:rPr>
      <w:t>to</w:t>
    </w:r>
    <w:proofErr w:type="spellEnd"/>
    <w:r w:rsidR="00E05411">
      <w:rPr>
        <w:b/>
        <w:color w:val="002060"/>
        <w:szCs w:val="24"/>
        <w:shd w:val="clear" w:color="auto" w:fill="FFFFFF"/>
        <w:lang w:val="tr-TR" w:eastAsia="tr-TR"/>
      </w:rPr>
      <w:t xml:space="preserve"> </w:t>
    </w:r>
    <w:proofErr w:type="spellStart"/>
    <w:r w:rsidR="00E05411">
      <w:rPr>
        <w:b/>
        <w:color w:val="002060"/>
        <w:szCs w:val="24"/>
        <w:shd w:val="clear" w:color="auto" w:fill="FFFFFF"/>
        <w:lang w:val="tr-TR" w:eastAsia="tr-TR"/>
      </w:rPr>
      <w:t>the</w:t>
    </w:r>
    <w:proofErr w:type="spellEnd"/>
    <w:r w:rsidR="00E05411">
      <w:rPr>
        <w:b/>
        <w:color w:val="002060"/>
        <w:szCs w:val="24"/>
        <w:shd w:val="clear" w:color="auto" w:fill="FFFFFF"/>
        <w:lang w:val="tr-TR" w:eastAsia="tr-TR"/>
      </w:rPr>
      <w:t xml:space="preserve"> </w:t>
    </w:r>
    <w:proofErr w:type="spellStart"/>
    <w:r w:rsidR="00E05411">
      <w:rPr>
        <w:b/>
        <w:color w:val="002060"/>
        <w:szCs w:val="24"/>
        <w:shd w:val="clear" w:color="auto" w:fill="FFFFFF"/>
        <w:lang w:val="tr-TR" w:eastAsia="tr-TR"/>
      </w:rPr>
      <w:t>Heritage</w:t>
    </w:r>
    <w:proofErr w:type="spellEnd"/>
    <w:r w:rsidR="00E05411">
      <w:rPr>
        <w:b/>
        <w:color w:val="002060"/>
        <w:szCs w:val="24"/>
        <w:shd w:val="clear" w:color="auto" w:fill="FFFFFF"/>
        <w:lang w:val="tr-TR" w:eastAsia="tr-TR"/>
      </w:rPr>
      <w:t>”</w:t>
    </w:r>
  </w:p>
  <w:p w14:paraId="51926543" w14:textId="14636C55" w:rsidR="00C7661D" w:rsidRPr="0086400B" w:rsidRDefault="00C7661D" w:rsidP="00C7661D">
    <w:pPr>
      <w:pStyle w:val="stBilgi"/>
      <w:spacing w:before="0" w:after="0"/>
      <w:jc w:val="center"/>
      <w:rPr>
        <w:b/>
        <w:bCs/>
        <w:i/>
        <w:iCs/>
        <w:color w:val="002060"/>
        <w:szCs w:val="24"/>
      </w:rPr>
    </w:pPr>
    <w:r w:rsidRPr="00821C67">
      <w:rPr>
        <w:b/>
        <w:bCs/>
        <w:i/>
        <w:iCs/>
        <w:color w:val="002060"/>
        <w:szCs w:val="24"/>
      </w:rPr>
      <w:t>Ref. No: CB005.2.21.0</w:t>
    </w:r>
    <w:r w:rsidR="00E05411">
      <w:rPr>
        <w:b/>
        <w:bCs/>
        <w:i/>
        <w:iCs/>
        <w:color w:val="002060"/>
        <w:szCs w:val="24"/>
      </w:rPr>
      <w:t>92</w:t>
    </w:r>
  </w:p>
  <w:p w14:paraId="238ABFE8" w14:textId="77777777" w:rsidR="00D65D9C" w:rsidRDefault="00D65D9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3835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17A7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1DE1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7661D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2ECE"/>
    <w:rsid w:val="00DF7327"/>
    <w:rsid w:val="00E05411"/>
    <w:rsid w:val="00E06273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896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7906A4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link w:val="stBilgiChar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  <w:style w:type="character" w:customStyle="1" w:styleId="stBilgiChar">
    <w:name w:val="Üst Bilgi Char"/>
    <w:link w:val="stBilgi"/>
    <w:rsid w:val="00C7661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17C28-CAFB-4D0A-A26C-76D63FF79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Microsoft Office User</cp:lastModifiedBy>
  <cp:revision>8</cp:revision>
  <cp:lastPrinted>2012-09-24T09:30:00Z</cp:lastPrinted>
  <dcterms:created xsi:type="dcterms:W3CDTF">2018-12-18T11:43:00Z</dcterms:created>
  <dcterms:modified xsi:type="dcterms:W3CDTF">2021-03-14T17:18:00Z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